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A46C3" w:rsidRPr="00192CDA" w:rsidRDefault="004A46C3" w:rsidP="004A46C3">
      <w:pPr>
        <w:jc w:val="center"/>
        <w:rPr>
          <w:rFonts w:ascii="Academy Engraved LET" w:hAnsi="Academy Engraved LET"/>
          <w:b/>
          <w:sz w:val="48"/>
          <w:szCs w:val="48"/>
          <w:bdr w:val="threeDEmboss" w:sz="24" w:space="0" w:color="auto"/>
        </w:rPr>
      </w:pPr>
      <w:r w:rsidRPr="00192CDA">
        <w:rPr>
          <w:rFonts w:ascii="Academy Engraved LET" w:hAnsi="Academy Engraved LET"/>
          <w:i/>
          <w:shadow/>
          <w:sz w:val="72"/>
          <w:szCs w:val="72"/>
          <w:bdr w:val="threeDEmboss" w:sz="24" w:space="0" w:color="auto"/>
        </w:rPr>
        <w:t>Romeo &amp; Juliet</w:t>
      </w:r>
      <w:r w:rsidRPr="00192CDA">
        <w:rPr>
          <w:rFonts w:ascii="Academy Engraved LET" w:hAnsi="Academy Engraved LET"/>
          <w:sz w:val="48"/>
          <w:szCs w:val="48"/>
          <w:bdr w:val="threeDEmboss" w:sz="24" w:space="0" w:color="auto"/>
        </w:rPr>
        <w:t xml:space="preserve"> </w:t>
      </w:r>
      <w:r>
        <w:rPr>
          <w:rFonts w:ascii="Academy Engraved LET" w:hAnsi="Academy Engraved LET"/>
          <w:b/>
          <w:sz w:val="48"/>
          <w:szCs w:val="48"/>
          <w:bdr w:val="threeDEmboss" w:sz="24" w:space="0" w:color="auto"/>
        </w:rPr>
        <w:t>Online Social</w:t>
      </w:r>
      <w:r w:rsidRPr="00192CDA">
        <w:rPr>
          <w:rFonts w:ascii="Academy Engraved LET" w:hAnsi="Academy Engraved LET"/>
          <w:b/>
          <w:sz w:val="48"/>
          <w:szCs w:val="48"/>
          <w:bdr w:val="threeDEmboss" w:sz="24" w:space="0" w:color="auto"/>
        </w:rPr>
        <w:t xml:space="preserve"> Space</w:t>
      </w:r>
    </w:p>
    <w:p w:rsidR="004A46C3" w:rsidRPr="00763AFD" w:rsidRDefault="004A46C3" w:rsidP="004A46C3">
      <w:pPr>
        <w:jc w:val="center"/>
        <w:rPr>
          <w:rFonts w:ascii="Old English Text MT" w:hAnsi="Old English Text MT"/>
          <w:sz w:val="16"/>
          <w:szCs w:val="16"/>
          <w:bdr w:val="threeDEmboss" w:sz="24" w:space="0" w:color="auto"/>
        </w:rPr>
      </w:pPr>
    </w:p>
    <w:p w:rsidR="007D37EC" w:rsidRDefault="007D37EC" w:rsidP="004A46C3">
      <w:pPr>
        <w:jc w:val="center"/>
        <w:rPr>
          <w:noProof/>
        </w:rPr>
      </w:pPr>
    </w:p>
    <w:p w:rsidR="004A46C3" w:rsidRDefault="007D37EC" w:rsidP="004A46C3">
      <w:pPr>
        <w:jc w:val="center"/>
      </w:pPr>
      <w:r>
        <w:rPr>
          <w:noProof/>
        </w:rPr>
        <w:drawing>
          <wp:inline distT="0" distB="0" distL="0" distR="0">
            <wp:extent cx="2464435" cy="2114205"/>
            <wp:effectExtent l="25400" t="0" r="0" b="0"/>
            <wp:docPr id="2" name="Picture 2" descr="::Desktop:myspace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myspacens.png"/>
                    <pic:cNvPicPr>
                      <a:picLocks noChangeAspect="1" noChangeArrowheads="1"/>
                    </pic:cNvPicPr>
                  </pic:nvPicPr>
                  <pic:blipFill>
                    <a:blip r:embed="rId5"/>
                    <a:srcRect/>
                    <a:stretch>
                      <a:fillRect/>
                    </a:stretch>
                  </pic:blipFill>
                  <pic:spPr bwMode="auto">
                    <a:xfrm>
                      <a:off x="0" y="0"/>
                      <a:ext cx="2465196" cy="2114858"/>
                    </a:xfrm>
                    <a:prstGeom prst="rect">
                      <a:avLst/>
                    </a:prstGeom>
                    <a:noFill/>
                    <a:ln w="9525">
                      <a:noFill/>
                      <a:miter lim="800000"/>
                      <a:headEnd/>
                      <a:tailEnd/>
                    </a:ln>
                  </pic:spPr>
                </pic:pic>
              </a:graphicData>
            </a:graphic>
          </wp:inline>
        </w:drawing>
      </w:r>
      <w:r>
        <w:rPr>
          <w:noProof/>
        </w:rPr>
        <w:drawing>
          <wp:inline distT="0" distB="0" distL="0" distR="0">
            <wp:extent cx="2210435" cy="2063299"/>
            <wp:effectExtent l="25400" t="0" r="0" b="0"/>
            <wp:docPr id="3" name="Picture 3" descr="::Desktop:fb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fbp1.jpg"/>
                    <pic:cNvPicPr>
                      <a:picLocks noChangeAspect="1" noChangeArrowheads="1"/>
                    </pic:cNvPicPr>
                  </pic:nvPicPr>
                  <pic:blipFill>
                    <a:blip r:embed="rId6"/>
                    <a:srcRect/>
                    <a:stretch>
                      <a:fillRect/>
                    </a:stretch>
                  </pic:blipFill>
                  <pic:spPr bwMode="auto">
                    <a:xfrm>
                      <a:off x="0" y="0"/>
                      <a:ext cx="2215206" cy="2067753"/>
                    </a:xfrm>
                    <a:prstGeom prst="rect">
                      <a:avLst/>
                    </a:prstGeom>
                    <a:noFill/>
                    <a:ln w="9525">
                      <a:noFill/>
                      <a:miter lim="800000"/>
                      <a:headEnd/>
                      <a:tailEnd/>
                    </a:ln>
                  </pic:spPr>
                </pic:pic>
              </a:graphicData>
            </a:graphic>
          </wp:inline>
        </w:drawing>
      </w:r>
    </w:p>
    <w:p w:rsidR="004A46C3" w:rsidRDefault="004A46C3" w:rsidP="004A46C3">
      <w:pPr>
        <w:jc w:val="center"/>
      </w:pPr>
    </w:p>
    <w:p w:rsidR="004A46C3" w:rsidRPr="004A46C3" w:rsidRDefault="004A46C3" w:rsidP="004A46C3">
      <w:pPr>
        <w:rPr>
          <w:rFonts w:ascii="Bell MT" w:hAnsi="Bell MT"/>
          <w:szCs w:val="28"/>
        </w:rPr>
      </w:pPr>
      <w:r w:rsidRPr="00FB7ECB">
        <w:rPr>
          <w:rFonts w:ascii="Footlight MT Light" w:hAnsi="Footlight MT Light"/>
          <w:caps/>
          <w:shadow/>
          <w:sz w:val="32"/>
          <w:u w:val="single"/>
        </w:rPr>
        <w:t>Directions</w:t>
      </w:r>
      <w:r w:rsidRPr="00FB7ECB">
        <w:rPr>
          <w:rFonts w:ascii="Footlight MT Light" w:hAnsi="Footlight MT Light"/>
        </w:rPr>
        <w:t xml:space="preserve">: </w:t>
      </w:r>
      <w:r w:rsidRPr="004A46C3">
        <w:rPr>
          <w:rFonts w:ascii="Bell MT" w:hAnsi="Bell MT"/>
          <w:szCs w:val="28"/>
        </w:rPr>
        <w:t xml:space="preserve">For this assignment, you will pick any one of the major characters from </w:t>
      </w:r>
      <w:r w:rsidRPr="004A46C3">
        <w:rPr>
          <w:rFonts w:ascii="Bell MT" w:hAnsi="Bell MT"/>
          <w:i/>
          <w:szCs w:val="28"/>
        </w:rPr>
        <w:t xml:space="preserve">Romeo &amp; Juliet </w:t>
      </w:r>
      <w:r w:rsidRPr="004A46C3">
        <w:rPr>
          <w:rFonts w:ascii="Bell MT" w:hAnsi="Bell MT"/>
          <w:szCs w:val="28"/>
        </w:rPr>
        <w:t xml:space="preserve">and you will create a fake online social networking space site for them. An online social network is basically a way that people communicate, journal, or write notes back and forth to one another. You will create a page for this person, a </w:t>
      </w:r>
      <w:proofErr w:type="spellStart"/>
      <w:r w:rsidRPr="004A46C3">
        <w:rPr>
          <w:rFonts w:ascii="Bell MT" w:hAnsi="Bell MT"/>
          <w:szCs w:val="28"/>
        </w:rPr>
        <w:t>blog</w:t>
      </w:r>
      <w:proofErr w:type="spellEnd"/>
      <w:r w:rsidRPr="004A46C3">
        <w:rPr>
          <w:rFonts w:ascii="Bell MT" w:hAnsi="Bell MT"/>
          <w:szCs w:val="28"/>
        </w:rPr>
        <w:t xml:space="preserve">, and a comment page with posted messages and responses. You will use </w:t>
      </w:r>
      <w:proofErr w:type="spellStart"/>
      <w:r w:rsidRPr="004A46C3">
        <w:rPr>
          <w:rFonts w:ascii="Bell MT" w:hAnsi="Bell MT"/>
          <w:szCs w:val="28"/>
        </w:rPr>
        <w:t>iWeb</w:t>
      </w:r>
      <w:proofErr w:type="spellEnd"/>
      <w:r w:rsidRPr="004A46C3">
        <w:rPr>
          <w:rFonts w:ascii="Bell MT" w:hAnsi="Bell MT"/>
          <w:szCs w:val="28"/>
        </w:rPr>
        <w:t xml:space="preserve">, or even Word or Pages to develop a creative personalized </w:t>
      </w:r>
      <w:proofErr w:type="spellStart"/>
      <w:r w:rsidRPr="004A46C3">
        <w:rPr>
          <w:rFonts w:ascii="Bell MT" w:hAnsi="Bell MT"/>
          <w:szCs w:val="28"/>
        </w:rPr>
        <w:t>blog</w:t>
      </w:r>
      <w:proofErr w:type="spellEnd"/>
      <w:r w:rsidRPr="004A46C3">
        <w:rPr>
          <w:rFonts w:ascii="Bell MT" w:hAnsi="Bell MT"/>
          <w:szCs w:val="28"/>
        </w:rPr>
        <w:t xml:space="preserve"> space for this character. You may set it up so that it looks like a </w:t>
      </w:r>
      <w:proofErr w:type="spellStart"/>
      <w:r w:rsidRPr="004A46C3">
        <w:rPr>
          <w:rFonts w:ascii="Bell MT" w:hAnsi="Bell MT"/>
          <w:szCs w:val="28"/>
        </w:rPr>
        <w:t>MySpace</w:t>
      </w:r>
      <w:proofErr w:type="spellEnd"/>
      <w:r w:rsidRPr="004A46C3">
        <w:rPr>
          <w:rFonts w:ascii="Bell MT" w:hAnsi="Bell MT"/>
          <w:szCs w:val="28"/>
        </w:rPr>
        <w:t xml:space="preserve"> page, or Friend’s List, Face Book etc.—whatever you’d like. Make sure that the first page includes a picture of the character and their name. You can search for pictures online or use a picture that you have. </w:t>
      </w:r>
      <w:hyperlink r:id="rId7" w:history="1">
        <w:r w:rsidRPr="004A46C3">
          <w:rPr>
            <w:rStyle w:val="Hyperlink"/>
            <w:rFonts w:ascii="Bell MT" w:hAnsi="Bell MT"/>
            <w:szCs w:val="28"/>
          </w:rPr>
          <w:t>http://www.romeoandjuliet.com/</w:t>
        </w:r>
      </w:hyperlink>
      <w:r w:rsidRPr="004A46C3">
        <w:rPr>
          <w:rFonts w:ascii="Bell MT" w:hAnsi="Bell MT"/>
          <w:szCs w:val="28"/>
        </w:rPr>
        <w:t xml:space="preserve"> is a great site for gathering pictures &amp; other info. As you create your page, all of the information should be as though you are that character, so things like where you live, what you do, your friends, etc. should go along with your character. Of course, there will be some things that you will need to exaggerate or make up, and that’s okay because that’s how you’ll add your creative genius! Make sure that the page is set up to look like a personal website, with different boxes, font, etc. You will be graded on creativity, content and representation of character identity. With all of the information that you will need your page will have to have different links, etc. Save your final product under your server and the correct hour folder under “Carpenter.” Be sure to title your project with your first and last name. I will show how to save them when we are finished. We may or may not present these to the class; I will let you know</w:t>
      </w:r>
      <w:r w:rsidRPr="004A46C3">
        <w:rPr>
          <w:rFonts w:ascii="Bell MT" w:hAnsi="Bell MT"/>
          <w:szCs w:val="28"/>
        </w:rPr>
        <w:sym w:font="Wingdings" w:char="F04A"/>
      </w:r>
      <w:r w:rsidRPr="004A46C3">
        <w:rPr>
          <w:rFonts w:ascii="Bell MT" w:hAnsi="Bell MT"/>
          <w:szCs w:val="28"/>
        </w:rPr>
        <w:t xml:space="preserve"> </w:t>
      </w:r>
    </w:p>
    <w:p w:rsidR="004A46C3" w:rsidRPr="004A46C3" w:rsidRDefault="004A46C3" w:rsidP="004A46C3">
      <w:pPr>
        <w:rPr>
          <w:rFonts w:ascii="Bell MT" w:hAnsi="Bell MT"/>
          <w:i/>
          <w:szCs w:val="28"/>
        </w:rPr>
      </w:pPr>
    </w:p>
    <w:p w:rsidR="004A46C3" w:rsidRPr="004A46C3" w:rsidRDefault="004A46C3" w:rsidP="004A46C3">
      <w:pPr>
        <w:rPr>
          <w:rFonts w:ascii="American Typewriter" w:hAnsi="American Typewriter"/>
          <w:b/>
          <w:szCs w:val="36"/>
        </w:rPr>
      </w:pPr>
      <w:r w:rsidRPr="004A46C3">
        <w:rPr>
          <w:rFonts w:ascii="American Typewriter" w:hAnsi="American Typewriter"/>
          <w:b/>
          <w:szCs w:val="36"/>
          <w:u w:val="single"/>
        </w:rPr>
        <w:t>Here is a list of the required information &amp; items that you should have on your page</w:t>
      </w:r>
      <w:r w:rsidRPr="004A46C3">
        <w:rPr>
          <w:rFonts w:ascii="American Typewriter" w:hAnsi="American Typewriter"/>
          <w:b/>
          <w:szCs w:val="36"/>
        </w:rPr>
        <w:t xml:space="preserve">: </w:t>
      </w:r>
    </w:p>
    <w:p w:rsidR="004A46C3" w:rsidRPr="0095180C" w:rsidRDefault="004A46C3" w:rsidP="004A46C3">
      <w:pPr>
        <w:rPr>
          <w:rFonts w:ascii="Footlight MT Light" w:hAnsi="Footlight MT Light"/>
          <w:sz w:val="28"/>
          <w:szCs w:val="28"/>
        </w:rPr>
      </w:pPr>
    </w:p>
    <w:p w:rsidR="004A46C3" w:rsidRPr="004A46C3" w:rsidRDefault="004A46C3" w:rsidP="004A46C3">
      <w:pPr>
        <w:numPr>
          <w:ilvl w:val="0"/>
          <w:numId w:val="1"/>
        </w:numPr>
        <w:rPr>
          <w:rFonts w:ascii="Footlight MT Light" w:hAnsi="Footlight MT Light"/>
          <w:sz w:val="28"/>
          <w:szCs w:val="28"/>
        </w:rPr>
      </w:pPr>
      <w:r w:rsidRPr="0095180C">
        <w:rPr>
          <w:rFonts w:ascii="Footlight MT Light" w:hAnsi="Footlight MT Light"/>
          <w:sz w:val="28"/>
          <w:szCs w:val="28"/>
        </w:rPr>
        <w:t>Character’s Picture with Name</w:t>
      </w:r>
    </w:p>
    <w:p w:rsidR="004A46C3" w:rsidRPr="0095180C" w:rsidRDefault="004A46C3" w:rsidP="004A46C3">
      <w:pPr>
        <w:numPr>
          <w:ilvl w:val="0"/>
          <w:numId w:val="1"/>
        </w:numPr>
        <w:rPr>
          <w:rFonts w:ascii="Footlight MT Light" w:hAnsi="Footlight MT Light"/>
          <w:sz w:val="28"/>
          <w:szCs w:val="28"/>
        </w:rPr>
      </w:pPr>
      <w:r w:rsidRPr="0095180C">
        <w:rPr>
          <w:rFonts w:ascii="Footlight MT Light" w:hAnsi="Footlight MT Light"/>
          <w:sz w:val="28"/>
          <w:szCs w:val="28"/>
        </w:rPr>
        <w:t>Character’s Fr</w:t>
      </w:r>
      <w:r>
        <w:rPr>
          <w:rFonts w:ascii="Footlight MT Light" w:hAnsi="Footlight MT Light"/>
          <w:sz w:val="28"/>
          <w:szCs w:val="28"/>
        </w:rPr>
        <w:t>iends &amp; Enemies list (at least 6 altogether</w:t>
      </w:r>
      <w:r w:rsidRPr="0095180C">
        <w:rPr>
          <w:rFonts w:ascii="Footlight MT Light" w:hAnsi="Footlight MT Light"/>
          <w:sz w:val="28"/>
          <w:szCs w:val="28"/>
        </w:rPr>
        <w:t xml:space="preserve">) </w:t>
      </w:r>
    </w:p>
    <w:p w:rsidR="004A46C3" w:rsidRPr="004A46C3" w:rsidRDefault="004A46C3" w:rsidP="004A46C3">
      <w:pPr>
        <w:ind w:left="360" w:firstLine="360"/>
        <w:rPr>
          <w:rFonts w:ascii="Footlight MT Light" w:hAnsi="Footlight MT Light"/>
          <w:i/>
          <w:szCs w:val="28"/>
        </w:rPr>
      </w:pPr>
      <w:proofErr w:type="gramStart"/>
      <w:r w:rsidRPr="004A46C3">
        <w:rPr>
          <w:rFonts w:ascii="Footlight MT Light" w:hAnsi="Footlight MT Light"/>
          <w:i/>
          <w:szCs w:val="28"/>
        </w:rPr>
        <w:t>Each friend should have a name with a picture and the character’s relationship with them</w:t>
      </w:r>
      <w:proofErr w:type="gramEnd"/>
    </w:p>
    <w:p w:rsidR="004A46C3" w:rsidRPr="004A46C3" w:rsidRDefault="004A46C3" w:rsidP="004A46C3">
      <w:pPr>
        <w:numPr>
          <w:ilvl w:val="0"/>
          <w:numId w:val="1"/>
        </w:numPr>
        <w:rPr>
          <w:rFonts w:ascii="Footlight MT Light" w:hAnsi="Footlight MT Light"/>
          <w:sz w:val="28"/>
          <w:szCs w:val="28"/>
        </w:rPr>
      </w:pPr>
      <w:r w:rsidRPr="0095180C">
        <w:rPr>
          <w:rFonts w:ascii="Footlight MT Light" w:hAnsi="Footlight MT Light"/>
          <w:sz w:val="28"/>
          <w:szCs w:val="28"/>
        </w:rPr>
        <w:t xml:space="preserve">Detailed description </w:t>
      </w:r>
      <w:r>
        <w:rPr>
          <w:rFonts w:ascii="Footlight MT Light" w:hAnsi="Footlight MT Light"/>
          <w:sz w:val="28"/>
          <w:szCs w:val="28"/>
        </w:rPr>
        <w:t xml:space="preserve">about the character </w:t>
      </w:r>
      <w:r w:rsidRPr="0095180C">
        <w:rPr>
          <w:rFonts w:ascii="Footlight MT Light" w:hAnsi="Footlight MT Light"/>
          <w:sz w:val="28"/>
          <w:szCs w:val="28"/>
        </w:rPr>
        <w:t xml:space="preserve">“About Me” </w:t>
      </w:r>
    </w:p>
    <w:p w:rsidR="004A46C3" w:rsidRPr="004A46C3" w:rsidRDefault="004A46C3" w:rsidP="004A46C3">
      <w:pPr>
        <w:numPr>
          <w:ilvl w:val="0"/>
          <w:numId w:val="1"/>
        </w:numPr>
        <w:rPr>
          <w:rFonts w:ascii="Footlight MT Light" w:hAnsi="Footlight MT Light"/>
          <w:sz w:val="28"/>
          <w:szCs w:val="28"/>
        </w:rPr>
      </w:pPr>
      <w:r w:rsidRPr="0095180C">
        <w:rPr>
          <w:rFonts w:ascii="Footlight MT Light" w:hAnsi="Footlight MT Light"/>
          <w:sz w:val="28"/>
          <w:szCs w:val="28"/>
        </w:rPr>
        <w:t>A “Favorites” List including favorite foods, music,</w:t>
      </w:r>
      <w:r>
        <w:rPr>
          <w:rFonts w:ascii="Footlight MT Light" w:hAnsi="Footlight MT Light"/>
          <w:sz w:val="28"/>
          <w:szCs w:val="28"/>
        </w:rPr>
        <w:t xml:space="preserve"> songs,</w:t>
      </w:r>
      <w:r w:rsidRPr="0095180C">
        <w:rPr>
          <w:rFonts w:ascii="Footlight MT Light" w:hAnsi="Footlight MT Light"/>
          <w:sz w:val="28"/>
          <w:szCs w:val="28"/>
        </w:rPr>
        <w:t xml:space="preserve"> etc. </w:t>
      </w:r>
    </w:p>
    <w:p w:rsidR="004A46C3" w:rsidRPr="004A46C3" w:rsidRDefault="004A46C3" w:rsidP="004A46C3">
      <w:pPr>
        <w:numPr>
          <w:ilvl w:val="0"/>
          <w:numId w:val="1"/>
        </w:numPr>
        <w:rPr>
          <w:rFonts w:ascii="Footlight MT Light" w:hAnsi="Footlight MT Light"/>
          <w:sz w:val="28"/>
          <w:szCs w:val="28"/>
        </w:rPr>
      </w:pPr>
      <w:r w:rsidRPr="0095180C">
        <w:rPr>
          <w:rFonts w:ascii="Footlight MT Light" w:hAnsi="Footlight MT Light"/>
          <w:sz w:val="28"/>
          <w:szCs w:val="28"/>
        </w:rPr>
        <w:t xml:space="preserve">Personal Saying </w:t>
      </w:r>
      <w:r w:rsidRPr="004E4222">
        <w:rPr>
          <w:rFonts w:ascii="Footlight MT Light" w:hAnsi="Footlight MT Light"/>
          <w:i/>
          <w:sz w:val="28"/>
          <w:szCs w:val="28"/>
        </w:rPr>
        <w:t>(your favorite line for this character from the play)</w:t>
      </w:r>
    </w:p>
    <w:p w:rsidR="004A46C3" w:rsidRPr="0095180C" w:rsidRDefault="004A46C3" w:rsidP="004A46C3">
      <w:pPr>
        <w:rPr>
          <w:rFonts w:ascii="Footlight MT Light" w:hAnsi="Footlight MT Light"/>
          <w:sz w:val="28"/>
          <w:szCs w:val="28"/>
        </w:rPr>
      </w:pPr>
    </w:p>
    <w:p w:rsidR="004A46C3" w:rsidRDefault="004A46C3" w:rsidP="004A46C3">
      <w:pPr>
        <w:numPr>
          <w:ilvl w:val="0"/>
          <w:numId w:val="1"/>
        </w:numPr>
        <w:rPr>
          <w:rFonts w:ascii="Footlight MT Light" w:hAnsi="Footlight MT Light"/>
          <w:sz w:val="28"/>
          <w:szCs w:val="28"/>
        </w:rPr>
      </w:pPr>
      <w:proofErr w:type="spellStart"/>
      <w:r w:rsidRPr="004A46C3">
        <w:rPr>
          <w:rFonts w:ascii="Footlight MT Light" w:hAnsi="Footlight MT Light"/>
          <w:b/>
          <w:sz w:val="28"/>
          <w:szCs w:val="28"/>
          <w:u w:val="single"/>
        </w:rPr>
        <w:t>Blog</w:t>
      </w:r>
      <w:proofErr w:type="spellEnd"/>
      <w:r w:rsidRPr="004A46C3">
        <w:rPr>
          <w:rFonts w:ascii="Footlight MT Light" w:hAnsi="Footlight MT Light"/>
          <w:b/>
          <w:sz w:val="28"/>
          <w:szCs w:val="28"/>
          <w:u w:val="single"/>
        </w:rPr>
        <w:t xml:space="preserve"> Page</w:t>
      </w:r>
      <w:r>
        <w:rPr>
          <w:rFonts w:ascii="Footlight MT Light" w:hAnsi="Footlight MT Light"/>
          <w:sz w:val="28"/>
          <w:szCs w:val="28"/>
        </w:rPr>
        <w:t xml:space="preserve">—At least 3 different </w:t>
      </w:r>
      <w:proofErr w:type="spellStart"/>
      <w:r>
        <w:rPr>
          <w:rFonts w:ascii="Footlight MT Light" w:hAnsi="Footlight MT Light"/>
          <w:sz w:val="28"/>
          <w:szCs w:val="28"/>
        </w:rPr>
        <w:t>blog</w:t>
      </w:r>
      <w:proofErr w:type="spellEnd"/>
      <w:r>
        <w:rPr>
          <w:rFonts w:ascii="Footlight MT Light" w:hAnsi="Footlight MT Light"/>
          <w:sz w:val="28"/>
          <w:szCs w:val="28"/>
        </w:rPr>
        <w:t xml:space="preserve"> entries that are like journal entries for that character, journaling what is happening with them throughout the story, how they feel, what they are thinking about/questioning, etc. </w:t>
      </w:r>
    </w:p>
    <w:p w:rsidR="004A46C3" w:rsidRDefault="004A46C3" w:rsidP="004A46C3">
      <w:pPr>
        <w:rPr>
          <w:rFonts w:ascii="Footlight MT Light" w:hAnsi="Footlight MT Light"/>
          <w:sz w:val="28"/>
          <w:szCs w:val="28"/>
        </w:rPr>
      </w:pPr>
    </w:p>
    <w:p w:rsidR="004A46C3" w:rsidRPr="004A46C3" w:rsidRDefault="004A46C3" w:rsidP="004A46C3">
      <w:pPr>
        <w:rPr>
          <w:rFonts w:ascii="Footlight MT Light" w:hAnsi="Footlight MT Light"/>
          <w:sz w:val="16"/>
          <w:szCs w:val="28"/>
        </w:rPr>
      </w:pPr>
    </w:p>
    <w:p w:rsidR="004A46C3" w:rsidRPr="007D37EC" w:rsidRDefault="004A46C3" w:rsidP="007D37EC">
      <w:pPr>
        <w:numPr>
          <w:ilvl w:val="0"/>
          <w:numId w:val="1"/>
        </w:numPr>
        <w:rPr>
          <w:rFonts w:ascii="Footlight MT Light" w:hAnsi="Footlight MT Light"/>
          <w:sz w:val="28"/>
          <w:szCs w:val="28"/>
        </w:rPr>
      </w:pPr>
      <w:r w:rsidRPr="004A46C3">
        <w:rPr>
          <w:rFonts w:ascii="Footlight MT Light" w:hAnsi="Footlight MT Light"/>
          <w:sz w:val="28"/>
          <w:szCs w:val="28"/>
          <w:u w:val="single"/>
        </w:rPr>
        <w:t>Comments Page</w:t>
      </w:r>
      <w:r>
        <w:rPr>
          <w:rFonts w:ascii="Footlight MT Light" w:hAnsi="Footlight MT Light"/>
          <w:sz w:val="28"/>
          <w:szCs w:val="28"/>
        </w:rPr>
        <w:t xml:space="preserve"> space with at least a 10</w:t>
      </w:r>
      <w:r w:rsidRPr="0095180C">
        <w:rPr>
          <w:rFonts w:ascii="Footlight MT Light" w:hAnsi="Footlight MT Light"/>
          <w:sz w:val="28"/>
          <w:szCs w:val="28"/>
        </w:rPr>
        <w:t xml:space="preserve"> different </w:t>
      </w:r>
      <w:proofErr w:type="spellStart"/>
      <w:r w:rsidRPr="0095180C">
        <w:rPr>
          <w:rFonts w:ascii="Footlight MT Light" w:hAnsi="Footlight MT Light"/>
          <w:sz w:val="28"/>
          <w:szCs w:val="28"/>
        </w:rPr>
        <w:t>blog</w:t>
      </w:r>
      <w:proofErr w:type="spellEnd"/>
      <w:r w:rsidRPr="0095180C">
        <w:rPr>
          <w:rFonts w:ascii="Footlight MT Light" w:hAnsi="Footlight MT Light"/>
          <w:sz w:val="28"/>
          <w:szCs w:val="28"/>
        </w:rPr>
        <w:t xml:space="preserve"> entries fro</w:t>
      </w:r>
      <w:r>
        <w:rPr>
          <w:rFonts w:ascii="Footlight MT Light" w:hAnsi="Footlight MT Light"/>
          <w:sz w:val="28"/>
          <w:szCs w:val="28"/>
        </w:rPr>
        <w:t xml:space="preserve">m at least 3 different people in the play </w:t>
      </w:r>
      <w:r w:rsidRPr="004E4222">
        <w:rPr>
          <w:rFonts w:ascii="Footlight MT Light" w:hAnsi="Footlight MT Light"/>
          <w:b/>
          <w:sz w:val="28"/>
          <w:szCs w:val="28"/>
        </w:rPr>
        <w:t>make sure that your comments follow the storyline of the plot</w:t>
      </w:r>
      <w:r>
        <w:rPr>
          <w:rFonts w:ascii="Footlight MT Light" w:hAnsi="Footlight MT Light"/>
          <w:b/>
          <w:sz w:val="28"/>
          <w:szCs w:val="28"/>
        </w:rPr>
        <w:t xml:space="preserve"> so far</w:t>
      </w:r>
      <w:r>
        <w:rPr>
          <w:rFonts w:ascii="Footlight MT Light" w:hAnsi="Footlight MT Light"/>
          <w:sz w:val="28"/>
          <w:szCs w:val="28"/>
        </w:rPr>
        <w:t xml:space="preserve">. The character’s comments and </w:t>
      </w:r>
      <w:proofErr w:type="spellStart"/>
      <w:r>
        <w:rPr>
          <w:rFonts w:ascii="Footlight MT Light" w:hAnsi="Footlight MT Light"/>
          <w:sz w:val="28"/>
          <w:szCs w:val="28"/>
        </w:rPr>
        <w:t>blog</w:t>
      </w:r>
      <w:proofErr w:type="spellEnd"/>
      <w:r>
        <w:rPr>
          <w:rFonts w:ascii="Footlight MT Light" w:hAnsi="Footlight MT Light"/>
          <w:sz w:val="28"/>
          <w:szCs w:val="28"/>
        </w:rPr>
        <w:t xml:space="preserve"> entries should basically tell the story, thus far, through their dialogue that goes back and forth. </w:t>
      </w:r>
    </w:p>
    <w:p w:rsidR="004A46C3" w:rsidRDefault="004A46C3" w:rsidP="004A46C3">
      <w:pPr>
        <w:numPr>
          <w:ilvl w:val="0"/>
          <w:numId w:val="1"/>
        </w:numPr>
        <w:rPr>
          <w:rFonts w:ascii="Footlight MT Light" w:hAnsi="Footlight MT Light"/>
          <w:sz w:val="28"/>
          <w:szCs w:val="28"/>
        </w:rPr>
      </w:pPr>
      <w:r>
        <w:rPr>
          <w:rFonts w:ascii="Footlight MT Light" w:hAnsi="Footlight MT Light"/>
          <w:sz w:val="28"/>
          <w:szCs w:val="28"/>
          <w:u w:val="single"/>
        </w:rPr>
        <w:t xml:space="preserve">Pictures Page: with at least 6 pictures with descriptions of who, when, where, etc. </w:t>
      </w:r>
    </w:p>
    <w:p w:rsidR="004A46C3" w:rsidRDefault="004A46C3" w:rsidP="004A46C3">
      <w:pPr>
        <w:ind w:left="720"/>
        <w:rPr>
          <w:rFonts w:ascii="Footlight MT Light" w:hAnsi="Footlight MT Light"/>
          <w:sz w:val="28"/>
          <w:szCs w:val="28"/>
        </w:rPr>
      </w:pPr>
    </w:p>
    <w:p w:rsidR="004A46C3" w:rsidRPr="0095180C" w:rsidRDefault="004A46C3" w:rsidP="004A46C3">
      <w:pPr>
        <w:numPr>
          <w:ilvl w:val="0"/>
          <w:numId w:val="1"/>
        </w:numPr>
        <w:rPr>
          <w:rFonts w:ascii="Footlight MT Light" w:hAnsi="Footlight MT Light"/>
          <w:sz w:val="28"/>
          <w:szCs w:val="28"/>
        </w:rPr>
      </w:pPr>
      <w:r>
        <w:rPr>
          <w:rFonts w:ascii="Footlight MT Light" w:hAnsi="Footlight MT Light"/>
          <w:sz w:val="28"/>
          <w:szCs w:val="28"/>
        </w:rPr>
        <w:t>A poem about that character written in iambic pentameter form—5 sentences long</w:t>
      </w:r>
    </w:p>
    <w:p w:rsidR="004A46C3" w:rsidRDefault="004A46C3" w:rsidP="004A46C3">
      <w:pPr>
        <w:ind w:left="720"/>
        <w:jc w:val="center"/>
        <w:rPr>
          <w:rFonts w:ascii="Footlight MT Light" w:hAnsi="Footlight MT Light"/>
          <w:b/>
          <w:sz w:val="28"/>
          <w:szCs w:val="28"/>
        </w:rPr>
      </w:pPr>
    </w:p>
    <w:p w:rsidR="007D37EC" w:rsidRPr="007D37EC" w:rsidRDefault="004A46C3" w:rsidP="007D37EC">
      <w:pPr>
        <w:ind w:left="720"/>
        <w:jc w:val="center"/>
        <w:rPr>
          <w:rFonts w:ascii="Footlight MT Light" w:hAnsi="Footlight MT Light"/>
          <w:b/>
          <w:sz w:val="28"/>
          <w:szCs w:val="28"/>
        </w:rPr>
      </w:pPr>
      <w:r w:rsidRPr="00763AFD">
        <w:rPr>
          <w:rFonts w:ascii="Footlight MT Light" w:hAnsi="Footlight MT Light"/>
          <w:b/>
          <w:sz w:val="28"/>
          <w:szCs w:val="28"/>
        </w:rPr>
        <w:t>You may add anything else that you want!</w:t>
      </w:r>
    </w:p>
    <w:sectPr w:rsidR="007D37EC" w:rsidRPr="007D37EC" w:rsidSect="004A46C3">
      <w:pgSz w:w="12240" w:h="15840"/>
      <w:pgMar w:top="90" w:right="540" w:bottom="0" w:left="5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Academy Engraved LET">
    <w:panose1 w:val="02000000000000000000"/>
    <w:charset w:val="00"/>
    <w:family w:val="auto"/>
    <w:pitch w:val="variable"/>
    <w:sig w:usb0="00000003" w:usb1="00000000" w:usb2="00000000" w:usb3="00000000" w:csb0="00000001" w:csb1="00000000"/>
  </w:font>
  <w:font w:name="Old English Text MT">
    <w:altName w:val="Geneva"/>
    <w:charset w:val="00"/>
    <w:family w:val="script"/>
    <w:pitch w:val="variable"/>
    <w:sig w:usb0="00000003" w:usb1="00000000" w:usb2="00000000" w:usb3="00000000" w:csb0="00000001" w:csb1="00000000"/>
  </w:font>
  <w:font w:name="Footlight MT Light">
    <w:panose1 w:val="0204060206030A020304"/>
    <w:charset w:val="00"/>
    <w:family w:val="auto"/>
    <w:pitch w:val="variable"/>
    <w:sig w:usb0="00000003" w:usb1="00000000" w:usb2="00000000" w:usb3="00000000" w:csb0="00000001" w:csb1="00000000"/>
  </w:font>
  <w:font w:name="Bell MT">
    <w:panose1 w:val="02020503060305020303"/>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BD10297_"/>
      </v:shape>
    </w:pict>
  </w:numPicBullet>
  <w:abstractNum w:abstractNumId="0">
    <w:nsid w:val="7EE5692F"/>
    <w:multiLevelType w:val="hybridMultilevel"/>
    <w:tmpl w:val="E21854D8"/>
    <w:lvl w:ilvl="0" w:tplc="4FD2BA3E">
      <w:start w:val="1"/>
      <w:numFmt w:val="bullet"/>
      <w:lvlText w:val=""/>
      <w:lvlPicBulletId w:val="0"/>
      <w:lvlJc w:val="left"/>
      <w:pPr>
        <w:tabs>
          <w:tab w:val="num" w:pos="720"/>
        </w:tabs>
        <w:ind w:left="720" w:hanging="360"/>
      </w:pPr>
      <w:rPr>
        <w:rFonts w:ascii="Symbol" w:hAnsi="Symbol" w:hint="default"/>
      </w:rPr>
    </w:lvl>
    <w:lvl w:ilvl="1" w:tplc="7C1E16EC">
      <w:start w:val="1"/>
      <w:numFmt w:val="bullet"/>
      <w:lvlText w:val=""/>
      <w:lvlJc w:val="left"/>
      <w:pPr>
        <w:tabs>
          <w:tab w:val="num" w:pos="1440"/>
        </w:tabs>
        <w:ind w:left="1440" w:hanging="360"/>
      </w:pPr>
      <w:rPr>
        <w:rFonts w:ascii="Symbol" w:hAnsi="Symbol" w:hint="default"/>
      </w:rPr>
    </w:lvl>
    <w:lvl w:ilvl="2" w:tplc="AA04DA3A" w:tentative="1">
      <w:start w:val="1"/>
      <w:numFmt w:val="bullet"/>
      <w:lvlText w:val=""/>
      <w:lvlJc w:val="left"/>
      <w:pPr>
        <w:tabs>
          <w:tab w:val="num" w:pos="2160"/>
        </w:tabs>
        <w:ind w:left="2160" w:hanging="360"/>
      </w:pPr>
      <w:rPr>
        <w:rFonts w:ascii="Symbol" w:hAnsi="Symbol" w:hint="default"/>
      </w:rPr>
    </w:lvl>
    <w:lvl w:ilvl="3" w:tplc="8DF8DE62" w:tentative="1">
      <w:start w:val="1"/>
      <w:numFmt w:val="bullet"/>
      <w:lvlText w:val=""/>
      <w:lvlJc w:val="left"/>
      <w:pPr>
        <w:tabs>
          <w:tab w:val="num" w:pos="2880"/>
        </w:tabs>
        <w:ind w:left="2880" w:hanging="360"/>
      </w:pPr>
      <w:rPr>
        <w:rFonts w:ascii="Symbol" w:hAnsi="Symbol" w:hint="default"/>
      </w:rPr>
    </w:lvl>
    <w:lvl w:ilvl="4" w:tplc="0C567988" w:tentative="1">
      <w:start w:val="1"/>
      <w:numFmt w:val="bullet"/>
      <w:lvlText w:val=""/>
      <w:lvlJc w:val="left"/>
      <w:pPr>
        <w:tabs>
          <w:tab w:val="num" w:pos="3600"/>
        </w:tabs>
        <w:ind w:left="3600" w:hanging="360"/>
      </w:pPr>
      <w:rPr>
        <w:rFonts w:ascii="Symbol" w:hAnsi="Symbol" w:hint="default"/>
      </w:rPr>
    </w:lvl>
    <w:lvl w:ilvl="5" w:tplc="F66C3DD4" w:tentative="1">
      <w:start w:val="1"/>
      <w:numFmt w:val="bullet"/>
      <w:lvlText w:val=""/>
      <w:lvlJc w:val="left"/>
      <w:pPr>
        <w:tabs>
          <w:tab w:val="num" w:pos="4320"/>
        </w:tabs>
        <w:ind w:left="4320" w:hanging="360"/>
      </w:pPr>
      <w:rPr>
        <w:rFonts w:ascii="Symbol" w:hAnsi="Symbol" w:hint="default"/>
      </w:rPr>
    </w:lvl>
    <w:lvl w:ilvl="6" w:tplc="570A90F2" w:tentative="1">
      <w:start w:val="1"/>
      <w:numFmt w:val="bullet"/>
      <w:lvlText w:val=""/>
      <w:lvlJc w:val="left"/>
      <w:pPr>
        <w:tabs>
          <w:tab w:val="num" w:pos="5040"/>
        </w:tabs>
        <w:ind w:left="5040" w:hanging="360"/>
      </w:pPr>
      <w:rPr>
        <w:rFonts w:ascii="Symbol" w:hAnsi="Symbol" w:hint="default"/>
      </w:rPr>
    </w:lvl>
    <w:lvl w:ilvl="7" w:tplc="0D98DD9A" w:tentative="1">
      <w:start w:val="1"/>
      <w:numFmt w:val="bullet"/>
      <w:lvlText w:val=""/>
      <w:lvlJc w:val="left"/>
      <w:pPr>
        <w:tabs>
          <w:tab w:val="num" w:pos="5760"/>
        </w:tabs>
        <w:ind w:left="5760" w:hanging="360"/>
      </w:pPr>
      <w:rPr>
        <w:rFonts w:ascii="Symbol" w:hAnsi="Symbol" w:hint="default"/>
      </w:rPr>
    </w:lvl>
    <w:lvl w:ilvl="8" w:tplc="FC1E931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4A46C3"/>
    <w:rsid w:val="0041499A"/>
    <w:rsid w:val="004A46C3"/>
    <w:rsid w:val="007D37EC"/>
    <w:rsid w:val="00AB54A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6C3"/>
    <w:pPr>
      <w:spacing w:after="0"/>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4A46C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image" Target="media/image2.png"/><Relationship Id="rId7" Type="http://schemas.openxmlformats.org/officeDocument/2006/relationships/hyperlink" Target="http://www.romeoandjuliet.com/" TargetMode="Externa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2492</Characters>
  <Application>Microsoft Word 12.0.0</Application>
  <DocSecurity>0</DocSecurity>
  <Lines>20</Lines>
  <Paragraphs>4</Paragraphs>
  <ScaleCrop>false</ScaleCrop>
  <Company>Summit Academy</Company>
  <LinksUpToDate>false</LinksUpToDate>
  <CharactersWithSpaces>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Brian</dc:creator>
  <cp:keywords/>
  <cp:lastModifiedBy>Grace Brian</cp:lastModifiedBy>
  <cp:revision>2</cp:revision>
  <dcterms:created xsi:type="dcterms:W3CDTF">2009-05-05T18:43:00Z</dcterms:created>
  <dcterms:modified xsi:type="dcterms:W3CDTF">2009-05-05T18:43:00Z</dcterms:modified>
</cp:coreProperties>
</file>